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19" w:rsidRDefault="00883D19" w:rsidP="00883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Nº 133, quarta-feira, 14 de julho de 2010 - </w:t>
      </w:r>
      <w:r w:rsidRPr="004A7866">
        <w:rPr>
          <w:rFonts w:ascii="Times New Roman" w:hAnsi="Times New Roman" w:cs="Times New Roman"/>
          <w:b/>
          <w:sz w:val="20"/>
          <w:szCs w:val="20"/>
        </w:rPr>
        <w:t>Diário oficial da União – Seção 1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iCs/>
          <w:sz w:val="20"/>
          <w:szCs w:val="20"/>
        </w:rPr>
        <w:t>ISSN 1677-7042 – 824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CONSELHO NACIONAL DE EDUCAÇÃO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CÂMARA DE EDUCAÇÃO BÁSICA</w:t>
      </w:r>
    </w:p>
    <w:p w:rsid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0"/>
          <w:szCs w:val="20"/>
        </w:rPr>
      </w:pP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0"/>
          <w:szCs w:val="20"/>
        </w:rPr>
      </w:pPr>
      <w:r w:rsidRPr="00883D19">
        <w:rPr>
          <w:rFonts w:ascii="Times New Roman" w:hAnsi="Times New Roman" w:cs="Times New Roman"/>
          <w:b/>
          <w:bCs/>
          <w:color w:val="282526"/>
          <w:sz w:val="20"/>
          <w:szCs w:val="20"/>
        </w:rPr>
        <w:t>RESOLUÇÃO No- 4, DE 13 DE JULHO DE 2010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2E2C2D"/>
          <w:sz w:val="20"/>
          <w:szCs w:val="20"/>
        </w:rPr>
      </w:pPr>
      <w:r w:rsidRPr="00883D19">
        <w:rPr>
          <w:rFonts w:ascii="Times New Roman" w:hAnsi="Times New Roman" w:cs="Times New Roman"/>
          <w:color w:val="2E2C2D"/>
          <w:sz w:val="20"/>
          <w:szCs w:val="20"/>
        </w:rPr>
        <w:t>Define Diretrizes Curriculares Nacionais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2E2C2D"/>
          <w:sz w:val="20"/>
          <w:szCs w:val="20"/>
        </w:rPr>
      </w:pPr>
      <w:r w:rsidRPr="00883D19">
        <w:rPr>
          <w:rFonts w:ascii="Times New Roman" w:hAnsi="Times New Roman" w:cs="Times New Roman"/>
          <w:color w:val="2E2C2D"/>
          <w:sz w:val="20"/>
          <w:szCs w:val="20"/>
        </w:rPr>
        <w:t>Gerais para a Educação Básica.</w:t>
      </w:r>
    </w:p>
    <w:p w:rsid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O Presidente da Câmara de Educação Básica do Conselho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Nacional de Educação, no uso de suas atribuições legais, e de conformidade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com o disposto na alínea "c" do § 1º do artigo 9º da Lei n</w:t>
      </w:r>
      <w:r w:rsidRPr="00883D19">
        <w:rPr>
          <w:rFonts w:ascii="Times New Roman" w:hAnsi="Times New Roman" w:cs="Times New Roman"/>
          <w:b/>
          <w:bCs/>
          <w:color w:val="000000"/>
          <w:sz w:val="20"/>
          <w:szCs w:val="20"/>
        </w:rPr>
        <w:t>o-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4.024/1961, com a redação dada pela Lei n</w:t>
      </w:r>
      <w:r w:rsidRPr="00883D1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o-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9.131/1995, nos artigos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36, 36-A, 36-B, 36-C, 36-D, 37, 39, 40, 41 e 42 da Lei n</w:t>
      </w:r>
      <w:r w:rsidRPr="00883D1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o-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9.394/1996,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com a redação dada pela Lei n</w:t>
      </w:r>
      <w:r w:rsidRPr="00883D1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o-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11.741/2008, bem como no Decreto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83D1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o-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5.154/2004, e com fundamento no Parecer CNE/CEB n</w:t>
      </w:r>
      <w:r w:rsidRPr="00883D1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o-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7/2010,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homologado por Despacho do Senhor Ministro de Estado da Educação,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 xml:space="preserve">publicado no DOU de </w:t>
      </w:r>
      <w:proofErr w:type="gramStart"/>
      <w:r w:rsidRPr="00883D19">
        <w:rPr>
          <w:rFonts w:ascii="Times New Roman" w:hAnsi="Times New Roman" w:cs="Times New Roman"/>
          <w:color w:val="000000"/>
          <w:sz w:val="20"/>
          <w:szCs w:val="20"/>
        </w:rPr>
        <w:t>9</w:t>
      </w:r>
      <w:proofErr w:type="gramEnd"/>
      <w:r w:rsidRPr="00883D19">
        <w:rPr>
          <w:rFonts w:ascii="Times New Roman" w:hAnsi="Times New Roman" w:cs="Times New Roman"/>
          <w:color w:val="000000"/>
          <w:sz w:val="20"/>
          <w:szCs w:val="20"/>
        </w:rPr>
        <w:t xml:space="preserve"> de julho de 2010, resolve: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Art. 1º A presente Resolução define Diretrizes Curriculares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 xml:space="preserve">Nacionais Gerais para o conjunto orgânico, </w:t>
      </w:r>
      <w:proofErr w:type="spellStart"/>
      <w:r w:rsidRPr="00883D19">
        <w:rPr>
          <w:rFonts w:ascii="Times New Roman" w:hAnsi="Times New Roman" w:cs="Times New Roman"/>
          <w:color w:val="000000"/>
          <w:sz w:val="20"/>
          <w:szCs w:val="20"/>
        </w:rPr>
        <w:t>sequencial</w:t>
      </w:r>
      <w:proofErr w:type="spellEnd"/>
      <w:r w:rsidRPr="00883D19">
        <w:rPr>
          <w:rFonts w:ascii="Times New Roman" w:hAnsi="Times New Roman" w:cs="Times New Roman"/>
          <w:color w:val="000000"/>
          <w:sz w:val="20"/>
          <w:szCs w:val="20"/>
        </w:rPr>
        <w:t xml:space="preserve"> e articulado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das etapas e modalidades da Educação Básica, baseando-se no direito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de toda pessoa ao seu pleno desenvolvimento, à preparação para 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exercício da cidadania e à qualificação para o trabalho, na vivência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convivência em ambiente educativo, e tendo como fundamento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responsabilidade que o Estado brasileiro, a família e a sociedade têm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 xml:space="preserve">de garantir </w:t>
      </w:r>
      <w:proofErr w:type="gramStart"/>
      <w:r w:rsidRPr="00883D19">
        <w:rPr>
          <w:rFonts w:ascii="Times New Roman" w:hAnsi="Times New Roman" w:cs="Times New Roman"/>
          <w:color w:val="000000"/>
          <w:sz w:val="20"/>
          <w:szCs w:val="20"/>
        </w:rPr>
        <w:t>a democratização do acesso, a inclusão, a permanência</w:t>
      </w:r>
      <w:proofErr w:type="gramEnd"/>
      <w:r w:rsidRPr="00883D19">
        <w:rPr>
          <w:rFonts w:ascii="Times New Roman" w:hAnsi="Times New Roman" w:cs="Times New Roman"/>
          <w:color w:val="000000"/>
          <w:sz w:val="20"/>
          <w:szCs w:val="20"/>
        </w:rPr>
        <w:t xml:space="preserve">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a conclusão com sucesso das crianças, dos jovens e adultos na instituição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educacional, a aprendizagem para continuidade dos estudos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a extensão da obrigatoriedade e da gratuidade da Educação Básica.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TÍTULO I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OBJETIVOS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Art. 2º Estas Diretrizes Curriculares Nacionais Gerais para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Educação Básica têm por objetivos: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I - sistematizar os princípios e as diretrizes gerais da Educação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Básica contidos na Constituição, na Lei de Diretrizes e Bases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da Educação Nacional (LDB) e demais dispositivos legais, traduzindo-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os em orientações que contribuam para assegurar a formação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básica comum nacional, tendo como foco os sujeitos que dão vida ao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currículo e à escola;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estimular a reflexão crítica e propositiva que deve subsidiar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a formulação, a execução e a avaliação do projeto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políticopedagógico</w:t>
      </w:r>
      <w:proofErr w:type="spellEnd"/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escola de Educação Básica;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orientar os cursos de formação inicial e continuada de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docentes e demais profissionais da Educação Básica, os sistemas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educativos dos diferentes entes federados e as escolas que os integram,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indistintamente da rede a que pertençam.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3º As Diretrizes Curriculares Nacionais específicas para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as etapas e modalidades da Educação Básica devem evidenciar o seu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papel de indicador de opções políticas, sociais, culturais, educacionais,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a função da educação, na sua relação com um projeto de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Nação, tendo como referência os objetivos constitucionais, fundamentando-se na cidadania e na dignidade da pessoa, o que pressupõe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igualdade, liberdade, pluralidade, diversidade, respeito, justiça social,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solidariedade e sustentabilidade.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TÍTULO II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REFERÊNCIAS CONCEITUAIS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4º As bases que dão sustentação ao projeto nacional de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responsabilizam o poder público, a família, a sociedade e a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escola pela garantia a todos os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educandos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de um ensino ministrado de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acordo com os princípios de: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igualdade de condições para o acesso, inclusão, permanência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sucesso na escola;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liberdade de aprender, ensinar, pesquisar e divulgar a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cultura, o pensamento, a arte e o saber;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III - pluralismo de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ideias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e de concepções pedagógicas;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respeito à liberdade e aos direitos;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coexistência de instituições públicas e privadas de ensino;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 - gratuidade do ensino público em estabelecimentos oficiais;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 - valorização do profissional da educação escolar;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VIII - gestão democrática do ensino público, na forma da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legislação e das normas dos respectivos sistemas de ensino;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IX - garantia de padrão de qualidade;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X - valorização da experiência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extraescolar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;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XI - vinculação entre a educação escolar, o trabalho e as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práticas sociais.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5º A Educação Básica é direito universal e alicerce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indispensável para o exercício da cidadania em plenitude, da qual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depende a possibilidade de conquistar todos os demais direitos, definidos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lastRenderedPageBreak/>
        <w:t>na Constituição Federal, no Estatuto da Criança e do Adolescente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(ECA), na legislação ordinária e nas demais disposições que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consagram as prerrogativas do cidadão.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6º Na Educação Básica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, é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necessário considerar as dimensões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educar e do cuidar, em sua inseparabilidade, buscando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recuperar, para a função social desse nível da educação, a sua centralidade,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é o educando, pessoa em formação na sua essência</w:t>
      </w:r>
      <w:r w:rsidR="00BB5335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humana.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TÍTULO III</w:t>
      </w:r>
    </w:p>
    <w:p w:rsidR="00883D19" w:rsidRPr="00883D19" w:rsidRDefault="00883D19" w:rsidP="00BB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SISTEMA NACIONAL DE EDUCAÇÃO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7º A concepção de educação deve orientar a institucionalização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regime de colaboração entre União, Estados, Distrito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Federal e Municípios, no contexto da estrutura federativa brasileira,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em que convivem sistemas educacionais autônomos, para assegurar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efetividade ao projeto da educação nacional, vencer a fragmentação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das políticas públicas e superar a desarticulação institucional.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Essa institucionalização é possibilitada por um Sistema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Nacional de Educação, no qual cada ente federativo, com suas peculiares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competências, é chamado a colaborar para transformar a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Educação Básica em um sistema orgânico,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sequencial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e articulado.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O que caracteriza um sistema é a atividade intencional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organicamente concebida, que se justifica pela realização de atividades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voltadas para as mesmas finalidades ou para a concretização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dos mesmos objetivos.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O regime de colaboração entre os entes federados pressupõe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estabelecimento de regras de equivalência entre as funções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distributiva, supletiva, normativa, de supervisão e avaliação da educação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nacional, respeitada a autonomia dos sistemas e valorizadas as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diferenças regionais.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TÍTULO IV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ACESSO E PERMANÊNCIA PARA A CONQUISTA DA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QUALIDADE SOCIAL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8º A garantia de padrão de qualidade, com pleno acesso,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inclusão e permanência dos sujeitos das aprendizagens na escola e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seu sucesso, com redução da evasão, da retenção e da distorção de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idade/ano/série, resulta na qualidade social da educação, que é uma</w:t>
      </w:r>
      <w:r w:rsidR="00506B9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conquista coletiva de todos os sujeitos do processo educativo.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9º A escola de qualidade social adota como centralidade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estudante e a aprendizagem, o que pressupõe atendimento aos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seguintes requisitos: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revisão das referências conceituais quanto aos diferentes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espaços e tempos educativos, abrangendo espaços sociais na escola 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fora dela;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consideração sobre a inclusão, a valorização das diferenças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o atendimento à pluralidade e à diversidade cultural, resgatando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respeitando as várias manifestações de cada comunidade;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foco no projeto político-pedagógico, no gosto pela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aprendizagem e na avaliação das aprendizagens como instrumento de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contínua progressão dos estudantes;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inter-relação entre organização do currículo, do trabalho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pedagógico e da jornada de trabalho do professor, tendo como objetivo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aprendizagem do estudante;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preparação dos profissionais da educação, gestores, professores,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especialistas, técnicos, monitores e outros;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VI - compatibilidade entre a proposta curricular e a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entendida como espaço formativo dotado de efetiva disponibilidade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tempos para a sua utilização e acessibilidade;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 - integração dos profissionais da educação, dos estudantes,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das famílias, dos agentes da comunidade interessados na educação;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VIII - valorização dos profissionais da educação, com programa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formação continuada, critérios de acesso, permanência, remuneração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compatível com a jornada de trabalho definida no projeto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político-pedagógico;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IX - realização de parceria com órgãos, tais como os de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assis</w:t>
      </w:r>
      <w:r w:rsidR="00831151">
        <w:rPr>
          <w:rFonts w:ascii="Times New Roman" w:hAnsi="Times New Roman" w:cs="Times New Roman"/>
          <w:sz w:val="20"/>
          <w:szCs w:val="20"/>
        </w:rPr>
        <w:t xml:space="preserve">tência social e desenvolvimento </w:t>
      </w:r>
      <w:r w:rsidRPr="00883D19">
        <w:rPr>
          <w:rFonts w:ascii="Times New Roman" w:hAnsi="Times New Roman" w:cs="Times New Roman"/>
          <w:sz w:val="20"/>
          <w:szCs w:val="20"/>
        </w:rPr>
        <w:t>humano, cidadania, ciência 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tecnologia, esporte, turismo, cultura e arte, saúde, meio ambiente.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10. A exigência legal de definição de padrões mínimos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qualidade da educação traduz a necessidade de reconhecer que a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sua avaliação associa-se à ação planejada, coletivamente, pelos sujeitos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escola.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O planejamento das ações coletivas exercidas pela escola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supõe que os sujeitos tenham clareza quanto: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aos princípios e às finalidades da educação, além do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reconhecimento e da análise dos dados indicados pelo Índice de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Desenvolvimento da Educação Básica (IDEB) e/ou outros indicadores,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o complementem ou substituam;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à relevância de um projeto político-pedagógico concebido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assumido colegiadamente pela comunidade educacional, respeitadas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as múltiplas diversidades e a pluralidade cultural;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à riqueza da valorização das diferenças manifestadas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pelos sujeitos do processo educativo, em seus diversos segmentos,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respeitados o tempo e o contexto sociocultural;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IV - aos padrões mínimos de qualidade (Custo Aluno-Qualidade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Inicial - </w:t>
      </w:r>
      <w:proofErr w:type="spellStart"/>
      <w:proofErr w:type="gramStart"/>
      <w:r w:rsidRPr="00883D19">
        <w:rPr>
          <w:rFonts w:ascii="Times New Roman" w:hAnsi="Times New Roman" w:cs="Times New Roman"/>
          <w:sz w:val="20"/>
          <w:szCs w:val="20"/>
        </w:rPr>
        <w:t>CAQi</w:t>
      </w:r>
      <w:proofErr w:type="spellEnd"/>
      <w:proofErr w:type="gramEnd"/>
      <w:r w:rsidRPr="00883D19">
        <w:rPr>
          <w:rFonts w:ascii="Times New Roman" w:hAnsi="Times New Roman" w:cs="Times New Roman"/>
          <w:sz w:val="20"/>
          <w:szCs w:val="20"/>
        </w:rPr>
        <w:t>);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Para que se concretize a educação escolar, exige-se um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padrão mínimo de insumos, que tem como base um investimento com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valor calculado a partir das despesas essenciais ao desenvolvimento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dos processos e procedimentos formativos, que levem, gradualmente,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u</w:t>
      </w:r>
      <w:r w:rsidR="00831151">
        <w:rPr>
          <w:rFonts w:ascii="Times New Roman" w:hAnsi="Times New Roman" w:cs="Times New Roman"/>
          <w:sz w:val="20"/>
          <w:szCs w:val="20"/>
        </w:rPr>
        <w:t xml:space="preserve">ma educação integral, dotada de </w:t>
      </w:r>
      <w:r w:rsidRPr="00883D19">
        <w:rPr>
          <w:rFonts w:ascii="Times New Roman" w:hAnsi="Times New Roman" w:cs="Times New Roman"/>
          <w:sz w:val="20"/>
          <w:szCs w:val="20"/>
        </w:rPr>
        <w:t>qualidade social: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 - creches e escolas que possuam condições de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adequados equipamentos;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professores qualificados com remuneração adequada 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compatível com a de outros profissionais com igual nível de formação,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em regime de trabalho de 40 (quarenta) horas em tempo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integral em uma mesma escola;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definição de uma relação adequada entre o número de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alunos por turma e por professor, que assegure aprendizagens relevantes;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pessoal de apoio técnico e administrativo que responda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às exigências do que se estabelece no projeto político-pedagógico.</w:t>
      </w:r>
    </w:p>
    <w:p w:rsidR="00883D19" w:rsidRPr="00883D19" w:rsidRDefault="00883D19" w:rsidP="0050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TÍTULO V</w:t>
      </w:r>
    </w:p>
    <w:p w:rsidR="00883D19" w:rsidRPr="00883D19" w:rsidRDefault="00883D19" w:rsidP="00831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ORGANIZAÇÃO CURRICULAR: CONCEITO, LIMITES,</w:t>
      </w:r>
      <w:r w:rsidR="0083115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POSSIBILIDADES</w:t>
      </w:r>
    </w:p>
    <w:p w:rsidR="00883D19" w:rsidRPr="00883D19" w:rsidRDefault="00883D19" w:rsidP="00C11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11. A escola de Educação Básica é o espaço em que se</w:t>
      </w:r>
      <w:r w:rsidR="00C11D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ressignifica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e se recria a cultura herdada, reconstruindo-se as identidades</w:t>
      </w:r>
      <w:r w:rsidR="00C11DB0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culturais, em que se aprende a valorizar as raízes próprias das</w:t>
      </w:r>
      <w:r w:rsidR="00C11DB0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diferentes regiões do País.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Parágrafo único. Essa concepção de escola exige a superação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rito escolar, desde a construção do currículo até os critérios que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orientam a organização do trabalho escolar em sua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multidimensionalidade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privilegia trocas, acolhimento e aconchego, para garantir 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bem-estar de crianças, adolescentes, jovens e adultos, no relacionamento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entre todas as pessoas.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12. Cabe aos sistemas educacionais, em geral, definir 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programa de escolas de tempo parcial diurno (matutino ou vespertino),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tempo parcial noturno, e tempo integral (turno 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contra-turno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ou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turno único com jornada escolar de 7 horas, no mínimo, durante todo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o período letivo), tendo em vista a amplitude do papel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socioeducativo</w:t>
      </w:r>
      <w:proofErr w:type="spellEnd"/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atribuído ao conjunto orgânico da Educação Básica, o que requer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outra organização e gestão do trabalho pedagógico.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§ 1º Deve-se ampliar a jornada escolar, em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único ou diferentes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espaços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educativos, nos quais a permanência do estudante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vincula-se tanto à quantidade e qualidade do tempo diário de escolarização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quanto à diversidade de atividades de aprendizagens.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A jornada em tempo integral com qualidade implica a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necessidade da incorporação efetiva e orgânica, no currículo, de atividades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estudos pedagogicamente planejados e acompanhados.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Os cursos em tempo parcial noturno devem estabelecer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metodologia adequada às idades, à maturidade e à experiência de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aprendizagens, para atenderem aos jovens e adultos em escolarização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no tempo regular ou na modalidade de Educação de Jovens e Adultos.</w:t>
      </w:r>
    </w:p>
    <w:p w:rsidR="00883D19" w:rsidRPr="00883D19" w:rsidRDefault="00883D19" w:rsidP="00A36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</w:t>
      </w:r>
    </w:p>
    <w:p w:rsidR="00883D19" w:rsidRPr="00883D19" w:rsidRDefault="00883D19" w:rsidP="00A36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FORMAS PARA A ORGANIZAÇÃO CURRICULAR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13. O currículo, assumindo como referência os princípios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educacionais garantidos à educação, assegurados no artigo 4º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desta Resolução, configura-se como o conjunto de valores e práticas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proporcionam a produção, a socialização de significados no espaço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social e contribuem intensamente para a construção de identidades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socioculturais dos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educandos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O currículo deve difundir os valores fundamentais do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interesse social, dos direitos e deveres dos cidadãos, do respeito ao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bem comum e à ordem democrática, considerando as condições de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escolaridade dos estudantes em cada estabelecimento, a orientação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para o trabalho, a promoção de práticas educativas formais e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nãoformais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Na organização da proposta curricular, deve-se assegurar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entendimento de currículo como experiências escolares que se desdobram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em torno do conhecimento, permeadas pelas relações sociais,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articulando vivências e saberes dos estudantes com os conhecimentos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historicamente acumulados e contribuindo para construir as identidades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dos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educandos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A organização do percurso formativo, aberto e contextualizado,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deve ser construída em função das peculiaridades do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meio e das características, interesses e necessidades dos estudantes,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incluindo não só os componentes curriculares centrais obrigatórios,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previstos na legislação e nas normas educacionais, mas outros, também,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modo flexível e variável, conforme cada projeto escolar, 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assegurando: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concepção e organização do espaço curricular e físico que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 imbriquem e alarguem, incluindo espaços, ambientes e equipamentos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não apenas as salas de aula da escola, mas, igualmente, os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espaços de outras escolas e os socioculturais e esportivo-recreativos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entorno, da cidade e mesmo da região;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ampliação e diversificação dos tempos e espaços curriculares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pressuponham profissionais da educação dispostos a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inventar e construir a escola de qualidade social, com </w:t>
      </w:r>
      <w:r w:rsidRPr="00883D19">
        <w:rPr>
          <w:rFonts w:ascii="Times New Roman" w:hAnsi="Times New Roman" w:cs="Times New Roman"/>
          <w:sz w:val="20"/>
          <w:szCs w:val="20"/>
        </w:rPr>
        <w:lastRenderedPageBreak/>
        <w:t>responsabilidade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compartilhada com as demais autoridades que respondem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pela gestão dos órgãos do poder público, na busca de parcerias possíveis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necessárias, até porque educar é responsabilidade da família,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Estado e da sociedade;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escolha da abordagem didático-pedagógica disciplinar,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pluridisciplinar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, interdisciplinar ou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transdisciplinar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pela escola, que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oriente o projeto político-pedagógico e resulte de pacto estabelecido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entre os profissionais da escola, conselhos escolares e comunidade,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subsidiando a organização da matriz curricular, a definição de eixos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temáticos e a constituição de redes de aprendizagem;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compreensão da matriz curricular entendida como propulsora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movimento, dinamismo curricular e educacional, de tal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modo que os diferentes campos do conhecimento possam se coadunar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o conjunto de atividades educativas;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organização da matriz curricular entendida como alternativa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operacional que embase a gestão do currículo escolar 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represente subsídio para a gestão da escola (na organização do tempo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do espaço curricular, distribuição e controle do tempo dos trabalhos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docentes), pa</w:t>
      </w:r>
      <w:r w:rsidR="007045EA">
        <w:rPr>
          <w:rFonts w:ascii="Times New Roman" w:hAnsi="Times New Roman" w:cs="Times New Roman"/>
          <w:sz w:val="20"/>
          <w:szCs w:val="20"/>
        </w:rPr>
        <w:t xml:space="preserve">sso para uma gestão centrada na </w:t>
      </w:r>
      <w:r w:rsidRPr="00883D19">
        <w:rPr>
          <w:rFonts w:ascii="Times New Roman" w:hAnsi="Times New Roman" w:cs="Times New Roman"/>
          <w:sz w:val="20"/>
          <w:szCs w:val="20"/>
        </w:rPr>
        <w:t>abordagem interdisciplinar,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organizada por eixos temáticos, mediante interlocução entre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os diferentes campos do conhecimento;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VI - entendimento de que eixos temáticos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são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uma forma de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organizar o trabalho pedagógico, limitando a dispersão do conhecimento,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fornecendo o cenário no qual se constroem objetos de estudo,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propiciando a concretização da proposta pedagógica centrada na</w:t>
      </w:r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visão interdisciplinar, superando o isolamento das pessoas e a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compartimentalização</w:t>
      </w:r>
      <w:proofErr w:type="spellEnd"/>
      <w:r w:rsidR="007045E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conteúdos rígidos;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 - estímulo à criação de métodos didático-pedagógicos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utilizando-se recursos tecnológicos de informação e comunicação, a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serem inseridos no cotidiano escolar, a fim de superar a distância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entre estudantes que aprendem a receber informação com rapidez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utilizando a linguagem digital e professores que dela ainda não se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apropriaram;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VIII - constituição de rede de aprendizagem, entendida como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um conjunto de ações didático-pedagógicas, com foco na aprendizagem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no gosto de aprender, subsidiada pela consciência de que o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processo de comunicação entre estudantes e professores é efetivado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por meio de práticas e recursos diversos;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IX - adoção de rede de aprendizagem, também, como ferramenta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didático-pedagógica relevante nos programas de formação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inicial e continuada de profissionais da educação, sendo que esta</w:t>
      </w:r>
      <w:r w:rsidR="00343A02">
        <w:rPr>
          <w:rFonts w:ascii="Times New Roman" w:hAnsi="Times New Roman" w:cs="Times New Roman"/>
          <w:sz w:val="20"/>
          <w:szCs w:val="20"/>
        </w:rPr>
        <w:t xml:space="preserve"> opção </w:t>
      </w:r>
      <w:r w:rsidRPr="00883D19">
        <w:rPr>
          <w:rFonts w:ascii="Times New Roman" w:hAnsi="Times New Roman" w:cs="Times New Roman"/>
          <w:sz w:val="20"/>
          <w:szCs w:val="20"/>
        </w:rPr>
        <w:t>requer planejamento sistemático integrado estabelecido entre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sistemas educativos ou conjunto de unidades escolares;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4º A transversalidade é entendida como uma forma de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organizar o trabalho didático-pedagógico em que temas e eixos temáticos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são integrados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às disciplinas e às áreas ditas convencionais,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forma a estarem presentes em todas elas.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5º A transversalidade difere da interdisciplinaridade e ambas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complementam-se, rejeitando a concepção de conhecimento que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toma a realidade como algo estável, pronto e acabado.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6º A transversalidade refere-se à dimensão didático-pedagógica,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a interdisciplinaridade, à abordagem epistemológica dos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objetos de conhecimento.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II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FORMAÇÃO BÁSICA COMUM E PARTE DIVERSIFICADA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14. A base nacional comum na Educação Básica constitui-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 de conhecimentos, saberes e valores produzidos culturalmente,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expressos nas políticas públicas e gerados nas instituições produtoras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conhecimento científico e tecnológico; no mundo do trabalho; no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desenvolvimento das linguagens; nas atividades desportivas e corporais;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 produção artística; nas formas diversas de exercício da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cidadania; e nos movimentos sociais.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Integram a base nacional comum nacional: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a) a Língua Portuguesa;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b) a Matemática;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c) o conhecimento do mundo físico, natural, da realidade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social e política, especialmente do Brasil, incluindo-se o estudo da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História e das Culturas Afro-Brasileira e Indígena,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d) a Arte, em suas diferentes formas de expressão,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incluindose</w:t>
      </w:r>
      <w:proofErr w:type="spellEnd"/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música;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e) a Educação Física;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f) o Ensino Religioso.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Tais componentes curriculares são organizados pelos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sistemas educativos, em forma de áreas de conhecimento, disciplinas,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eixos temáticos, preservando-se a especificidade dos diferentes campos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conhecimento, por meio dos quais se desenvolvem as habilidades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indispensáveis ao exercício da cidadania, em ritmo compatível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as etapas do desenvolvimento integral do cidadão.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A base nacional comum e a parte diversificada não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podem se constituir em dois blocos distintos, com disciplinas específicas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cada uma dessas partes, mas devem ser organicamente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planejadas e geridas de tal modo que as tecnologias de informação 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comunicação perpassem </w:t>
      </w:r>
      <w:r w:rsidRPr="00883D19">
        <w:rPr>
          <w:rFonts w:ascii="Times New Roman" w:hAnsi="Times New Roman" w:cs="Times New Roman"/>
          <w:sz w:val="20"/>
          <w:szCs w:val="20"/>
        </w:rPr>
        <w:lastRenderedPageBreak/>
        <w:t>transversalmente a proposta curricular, desde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Educação Infantil até o Ensino Médio, imprimindo direção aos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projetos político-pedagógicos.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15. A parte diversificada enriquece e complementa a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base nacional comum, prevendo o estudo das características regionais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locais da sociedade, da cultura, da economia e da comunidade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D19">
        <w:rPr>
          <w:rFonts w:ascii="Times New Roman" w:hAnsi="Times New Roman" w:cs="Times New Roman"/>
          <w:sz w:val="20"/>
          <w:szCs w:val="20"/>
        </w:rPr>
        <w:t>escolar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, perpassando todos os tempos e espaços curriculares constituintes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Ensino Fundamental e do Ensino Médio, independentemente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ciclo da vida no qual os sujeitos tenham acesso à escola.</w:t>
      </w:r>
    </w:p>
    <w:p w:rsidR="00883D19" w:rsidRPr="00883D19" w:rsidRDefault="00883D19" w:rsidP="00343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A parte diversificada pode ser organizada em temas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gerais, na forma de eixos temáticos, selecionados colegiadamente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pelos sistemas educativos ou pela unidade escolar.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A LDB inclui o estudo de, pelo menos, uma língua</w:t>
      </w:r>
      <w:r w:rsidR="00343A02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estrangeira moderna na parte diversificada, cabendo sua escolha à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comunidade escolar, dentro das possibilidades da escola, que deve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considerar o atendimento das características locais, regionais, nacionais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transnacionais, tendo em vista as demandas do mundo do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trabalho e da internacionalização de toda ordem de relações.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A língua espanhola, por força da Lei n</w:t>
      </w:r>
      <w:r w:rsidRPr="00883D19">
        <w:rPr>
          <w:rFonts w:ascii="Times New Roman" w:hAnsi="Times New Roman" w:cs="Times New Roman"/>
          <w:b/>
          <w:bCs/>
          <w:sz w:val="20"/>
          <w:szCs w:val="20"/>
        </w:rPr>
        <w:t xml:space="preserve">o- </w:t>
      </w:r>
      <w:r w:rsidRPr="00883D19">
        <w:rPr>
          <w:rFonts w:ascii="Times New Roman" w:hAnsi="Times New Roman" w:cs="Times New Roman"/>
          <w:sz w:val="20"/>
          <w:szCs w:val="20"/>
        </w:rPr>
        <w:t>11.161/2005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, é</w:t>
      </w:r>
      <w:proofErr w:type="gramEnd"/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obrigatoriamente ofertada no Ensino Médio, embora facultativa para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estudante, bem como possibilitada no Ensino Fundamental, do 6º ao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9º ano.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16. Leis específicas, que complementam a LDB, determinam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que sejam incluídos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componentes não disciplinares, como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temas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relativos ao trânsito, ao meio ambiente e à condição e direitos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idoso.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17. No Ensino Fundamental e no Ensino Médio, destinar-se-ão, pelo menos, 20% do total da carga horária anual ao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conjunto de programas e projetos interdisciplinares eletivos criados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pela escola, previsto no projeto pedagógico, de modo que os estudantes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Ensino Fundamental e do Médio possam escolher aquele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programa ou projeto com que se identifiquem e que lhes permitam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melhor lidar com o conhecimento e a experiência.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Tais programas e projetos devem ser desenvolvidos de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modo dinâmico, criativo e flexível, em articulação com a comunidade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em que a escola esteja inserida.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A interdisciplinaridade e a contextualização devem assegurar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transversalidade do conhecimento de diferentes disciplinas 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eixos temáticos, perpassando todo o currículo e propiciando a interlocução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entre os saberes e os diferentes campos do conhecimento.</w:t>
      </w:r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D19">
        <w:rPr>
          <w:rFonts w:ascii="Times New Roman" w:hAnsi="Times New Roman" w:cs="Times New Roman"/>
          <w:sz w:val="20"/>
          <w:szCs w:val="20"/>
        </w:rPr>
        <w:t>TÍTULO VI</w:t>
      </w:r>
      <w:proofErr w:type="gramEnd"/>
    </w:p>
    <w:p w:rsidR="00883D19" w:rsidRPr="00883D19" w:rsidRDefault="00883D19" w:rsidP="0070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ORGANIZAÇÃO DA EDUCAÇÃO BÁSICA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18. Na organização da Educação Básica, devem-se observar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as Diretrizes Curriculares Nacionais comuns a todas as suas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etapas, modalidades e orientações temáticas, respeitadas as suas especificidades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as dos sujeitos a que se destinam.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As etapas e as modalidades do processo de escolarização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estruturam-se de modo orgânico,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sequencial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e articulado, de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maneira complexa, embora permanecendo individualizadas ao logo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percurso do estudante, apesar das mudanças por que passam: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a dimensão orgânica é atendida quando são observadas as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especificidades e as diferenças de cada sistema educativo, sem perder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que lhes é comum: as semelhanças e as identidades que lhe são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inerentes;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II - a dimensão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sequencial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compreende os processos educativos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acompanham as exigências de aprendizagens definidas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em cada etapa do percurso formativo, contínuo e progressivo, da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Básica até a Educação Superior, constituindo-se em diferentes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 insubstituíveis momentos da vida dos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educandos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;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III - a articulação das dimensões orgânica e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sequencial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das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etapas e das modalidades da Educação Básica, e destas com a Educação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Superior, implica ação coordenada e integradora do seu conjunto.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A transição entre as etapas da Educação Básica e suas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fases requer formas de articulação das dimensões orgânica e </w:t>
      </w:r>
      <w:r w:rsidR="008A7646">
        <w:rPr>
          <w:rFonts w:ascii="Times New Roman" w:hAnsi="Times New Roman" w:cs="Times New Roman"/>
          <w:sz w:val="20"/>
          <w:szCs w:val="20"/>
        </w:rPr>
        <w:t xml:space="preserve">seqüencial </w:t>
      </w:r>
      <w:r w:rsidRPr="00883D19">
        <w:rPr>
          <w:rFonts w:ascii="Times New Roman" w:hAnsi="Times New Roman" w:cs="Times New Roman"/>
          <w:sz w:val="20"/>
          <w:szCs w:val="20"/>
        </w:rPr>
        <w:t xml:space="preserve">que assegurem aos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educandos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 sem tensões e rupturas, a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continuidade de seus processos peculiares de aprendizagem e desenvolvimento.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19. Cada etapa é delimitada por sua finalidade, seus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princípios, objetivos e diretrizes educacionais, fundamentando-se na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inseparabilidade dos conceitos referenciais: cuidar e educar, pois esta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é uma concepção norteadora do projeto político-pedagógico elaborado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executado pela comunidade educacional.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Art. 20. O respeito aos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educandos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seus tempos mentais,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socioemocionais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, culturais e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identitários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é um princípio orientador de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toda a ação educativa, sendo responsabilidade dos sistemas a criação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condições para que crianças, adolescentes, jovens e adultos, com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sua diversidade, tenham a oportunidade de receber a formação que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corresponda à idade própria de percurso escolar.</w:t>
      </w:r>
    </w:p>
    <w:p w:rsidR="00883D19" w:rsidRPr="00883D19" w:rsidRDefault="00883D19" w:rsidP="00064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</w:t>
      </w:r>
    </w:p>
    <w:p w:rsidR="00883D19" w:rsidRPr="00883D19" w:rsidRDefault="00883D19" w:rsidP="00064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ETAPAS DA EDUCAÇÃO BÁSICA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Art. 21. São etapas correspondentes a diferentes momentos</w:t>
      </w:r>
      <w:r w:rsidR="008A764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constitutivos do desenvolvimento educacional: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a Educação Infantil, que compreende: a Creche, englobando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as diferentes etapas do desenvolvimento da criança até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(três)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anos e 11 (onze) meses; e a Pré-Escola, com duração de 2 (dois)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anos;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o Ensino Fundamental, obrigatório e gratuito, com duração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de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(nove) anos, é organizado e tratado em duas fases: a dos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5 (cinco) anos iniciais e a dos 4 (quatro) anos finais;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III - o Ensino Médio, com duração mínima de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(três)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anos.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Parágrafo único. Essas etapas e fases têm previsão de idades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próprias, as quais, no entanto, são diversas quando se atenta para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sujeitos com características que fogem à norma, como é o caso, entre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outros: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de atraso na matrícula e/ou no percurso escolar;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de retenção, repetência e retorno de quem havia abandonado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os estudos;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de portadores de deficiência limitadora;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de jovens e adultos sem escolarização ou com esta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incompleta;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de habitantes de zonas rurais;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 - de indígenas e quilombolas;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 - de adolescentes em regime de acolhimento ou internação,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jovens e adultos em situação de privação de liberdade nos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estabelecimentos penais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Infantil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22. A Educação Infantil tem por objetivo o desenvolvimento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integral da criança, em seus aspectos físico, afetivo, psicológico,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intelectual, social, complementando a ação da família e da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comunidade.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As crianças provêm de diferentes e singulares contextos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socioculturais, socioeconômicos e étnicos, por isso devem ter a oportunidade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de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ser acolhidas e respeitadas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pela escola e pelos profissionais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educação, com base nos princípios da individualidade,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igualdade, liberdade, diversidade e pluralidade.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Para as crianças, independentemente das diferentes condições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físicas, sensoriais, intelectuais,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linguísticas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 étnico-raciais, socioeconômicas,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origem, de religião, entre outras, as relações sociais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intersubjetivas no espaço escolar requerem a atenção intensiva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dos profissionais da educação, durante o tempo de desenvolvimento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das atividades que lhes são peculiares, pois este é o momento em que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curiosidade deve ser estimulada, a partir da brincadeira orientada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pelos profissionais da educação.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Os vínculos de família, dos laços de solidariedade humana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do respeito mútuo em que se assenta a vida social devem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iniciar-se na Educação Infantil e sua intensificação deve ocorrer ao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longo da Educação Básica.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4º Os sistemas educativos devem envidar esforços promovendo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ações a partir das quais as unidades de Educação Infantil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sejam dotadas de condições para acolher as crianças, em estreita</w:t>
      </w:r>
      <w:r w:rsidR="008717A1">
        <w:rPr>
          <w:rFonts w:ascii="Times New Roman" w:hAnsi="Times New Roman" w:cs="Times New Roman"/>
          <w:sz w:val="20"/>
          <w:szCs w:val="20"/>
        </w:rPr>
        <w:t xml:space="preserve"> relação </w:t>
      </w:r>
      <w:r w:rsidRPr="00883D19">
        <w:rPr>
          <w:rFonts w:ascii="Times New Roman" w:hAnsi="Times New Roman" w:cs="Times New Roman"/>
          <w:sz w:val="20"/>
          <w:szCs w:val="20"/>
        </w:rPr>
        <w:t>com a família, com agentes sociais e com a sociedade, prevendo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programas e projetos em parceria, formalmente estabelecidos.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5º A gestão da convivência e as situações em que se torna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necessária a solução de problemas individuais e coletivos pelas crianças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devem ser previamente programadas, com foco nas motivações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estimuladas e orientadas pelos professores e demais profissionais da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e outros de áreas pertinentes, respeitados os limites e as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potencialidades de cada criança e os vínculos desta com a família ou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o seu responsável direto.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II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Ensino Fundamental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Art. 23. O Ensino Fundamental com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(nove) anos de duração,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matrícula obrigatória para as crianças a partir dos 6 (seis)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anos de idade, tem duas fases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sequentes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com características próprias,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chamadas de anos iniciais, com 5 (cinco) anos de duração, em regra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estudantes de 6 (seis) a 10 (dez) anos de idade; e anos finais,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4 (quatro) anos de duração, para os de 11 (onze) a 14 (quatorze)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anos.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Parágrafo único. No Ensino Fundamental, acolher significa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também cuidar e educar, como forma de garantir a aprendizagem dos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conteúdos curriculares, para que o estudante desenvolva interesses 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sensibilidades que lhe permitam usufruir dos bens culturais disponíveis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 comunidade, na sua cidade ou na sociedade em geral, e que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lhe possibilitem ainda sentir-se como produtor valorizado desses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bens.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24. Os objetivos da formação básica das crianças, definidos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a Educação Infantil, prolongam-se durante os anos iniciais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Ensino Fundamental, especialmente no primeiro, e completam-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D19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nos anos finais, ampliando e intensificando, gradativamente,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processo educativo, mediante: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desenvolvimento da capacidade de aprender, tendo como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meios básicos o pleno domínio da leitura, da escrita e do cálculo;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II - foco central na alfabetização, ao longo dos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(três)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primeiros anos;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III - compreensão do ambiente natural e social, do sistema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político, da economia, da tecnologia, das artes, da cultura e dos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valores em que se fundamenta a sociedade;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o desenvolvimento da capacidade de aprendizagem,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tendo em vista a aquisição de conhecimentos e habilidades e a formação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atitudes e valores;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fortalecimento dos vínculos de família, dos laços de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solidariedade humana e de respeito recíproco em que se assenta 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vida social.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25. Os sistemas estaduais e municipais devem estabelecer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especial forma de colaboração visando à oferta do Ensino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Fundamental e à articulação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sequente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entre a primeira fase, no geral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assumida pelo Município, e a segunda, pelo Estado, para evitar obstáculos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ao acesso de estudantes que se transfiram de uma rede para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outra para completar esta escolaridade obrigatória, garantindo a organicidade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a totalidade do processo formativo do escolar.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III</w:t>
      </w:r>
    </w:p>
    <w:p w:rsidR="00883D19" w:rsidRPr="00883D19" w:rsidRDefault="00883D19" w:rsidP="008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Ensino Médio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26. O Ensino Médio, etapa final do processo formativo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Educação Básica, é orientado por princípios e finalidades que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preveem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: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a consolidação e o aprofundamento dos conhecimentos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adquiridos no Ensino Fundamental, possibilitando o prosseguimento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estudos;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a preparação básica para a cidadania e o trabalho, tomado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este como princípio educativo, para continuar aprendendo, de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modo a ser capaz de enfrentar novas condições de ocupação e aperfeiçoamento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posteriores;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o desenvolvimento do educando como pessoa humana,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incluindo a formação ética e estética, o desenvolvimento da autonomia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intelectual e do pensamento crítico;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a compreensão dos fundamentos científicos e tecnológicos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presentes na sociedade contemporânea, relacionando a teoria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a prática.</w:t>
      </w:r>
    </w:p>
    <w:p w:rsidR="00883D19" w:rsidRPr="00883D19" w:rsidRDefault="00883D19" w:rsidP="0087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O Ensino Médio deve ter uma base unitária sobre a qual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podem se assentar possibilidades diversas como preparação geral para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trabalho ou, facultativamente, para profissões técnicas; na ciência e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 tecnologia, como iniciação científica e tecnológica; na cultura,</w:t>
      </w:r>
      <w:r w:rsidR="008717A1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como ampliação da formação cultural.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A definição e a gestão do currículo inscrevem-se em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uma lógica que se dirige aos jovens, considerando suas singularidades,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se situam em um tempo determinado.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Os sistemas educativos devem prever currículos flexíveis,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diferentes alternativas, para que os jovens tenham a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oportunidade de escolher o percurso formativo que atenda seus interesses,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necessidades e aspirações, para que se assegure a permanência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dos jovens na escola, com proveito, até a conclusão da Educação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Básica.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II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MODALIDADES DA EDUCAÇÃO BÁSICA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27. A cada etapa da Educação Básica pode corresponder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uma ou mais das modalidades de ensino: Educação de Jovens e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Adultos, Educação Especial, Educação Profissional e Tecnológica,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do Campo, Educação Escolar Indígena e Educação a Distância.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de Jovens e Adultos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28. A Educação de Jovens e Adultos (EJA) destina-se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aos que se situam na faixa etária superior à considerada própria, no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nível de conclusão do Ensino Fundamental e do Ensino Médio.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Cabe aos sistemas educativos viabilizar a oferta de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cursos gratuitos aos jovens e aos adultos, proporcionando-lhes oportunidades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educacionais apropriadas, consideradas as características do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alunado, seus interesses, condições de vida e de trabalho, mediante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cursos, exames, ações integradas e complementares entre si, estruturados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em um projeto pedagógico próprio.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Os cursos de EJA, preferencialmente tendo a Educação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Profissional articulada com a Educação Básica, devem pautar-se pela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flexibilidade, tanto de currículo quanto de tempo e espaço, para que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seja(m):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rompida a simetria com o ensino regular para crianças e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adolescentes, de modo a permitir percursos individualizados e conteúdos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significativos para os jovens e adultos;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providos o suporte e a atenção individuais às diferentes</w:t>
      </w:r>
      <w:r w:rsidR="003514F3">
        <w:rPr>
          <w:rFonts w:ascii="Times New Roman" w:hAnsi="Times New Roman" w:cs="Times New Roman"/>
          <w:sz w:val="20"/>
          <w:szCs w:val="20"/>
        </w:rPr>
        <w:t xml:space="preserve"> </w:t>
      </w:r>
      <w:r w:rsidR="00982F96">
        <w:rPr>
          <w:rFonts w:ascii="Times New Roman" w:hAnsi="Times New Roman" w:cs="Times New Roman"/>
          <w:sz w:val="20"/>
          <w:szCs w:val="20"/>
        </w:rPr>
        <w:t xml:space="preserve">necessidades dos estudantes no </w:t>
      </w:r>
      <w:r w:rsidRPr="00883D19">
        <w:rPr>
          <w:rFonts w:ascii="Times New Roman" w:hAnsi="Times New Roman" w:cs="Times New Roman"/>
          <w:sz w:val="20"/>
          <w:szCs w:val="20"/>
        </w:rPr>
        <w:t>processo de aprendizagem, mediante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atividades diversificadas;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III - valorizada a realização de atividades e vivências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socializadoras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culturais, recreativas e esportivas, geradoras de enriquecimento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percurso formativo dos estudantes;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desenvolvida a agregação de competências para o trabalho;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promovida a motivação e a orientação permanente dos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estudantes, visando maior participação nas aulas e seu melhor aproveitamento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desempenho;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 - realizada, sistematicamente, a formação continuada,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destinada, especificamente, aos educadores de jovens e adultos.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Seção II</w:t>
      </w:r>
    </w:p>
    <w:p w:rsidR="00883D19" w:rsidRPr="00883D19" w:rsidRDefault="00883D19" w:rsidP="00351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Especial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29. A Educação Especial, como modalidade transversal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todos os níveis, etapas e modalidades de ensino, é parte integrante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educação regular, devendo ser prevista no projeto político-pedagógico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unidade escolar.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Os sistemas de ensino devem matricular os estudantes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deficiência, transtornos globais do desenvolvimento e altas habilidades/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superdotação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nas classes comuns do ensino regular e no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Atendimento Educacional Especializado (AEE), complementar ou suplementar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à escolarização, ofertado em salas de recursos multifuncionais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ou em centros de AEE da rede pública ou de instituições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comunitárias, confessionais ou filantrópicas sem fins lucrativos.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Os sistemas e as escolas devem criar condições para que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professor da classe comum possa explorar as potencialidades de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todos os estudantes, adotando uma pedagogia dialógica, interativa,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interdisciplinar e inclusiva e, na interface, o professor do AEE deve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identificar habilidades e necessidades dos estudantes, organizar e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orientar sobre os serviços e recursos pedagógicos e de acessibilidade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a participação e aprendizagem dos estudantes.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Na organização desta modalidade, os sistemas de ensino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devem observar as seguintes orientações fundamentais: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o pleno acesso e a efetiva participação dos estudantes no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ensino regular;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a oferta do atendimento educacional especializado;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a formação de professores para o AEE e para o desenvolvimento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práticas educacionais inclusivas;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a participação da comunidade escolar;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a acessibilidade arquitetônica, nas comunicações e informações,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nos mobiliários e equipamentos e nos transportes;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VI - a articulação das políticas públicas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intersetoriais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.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III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Profissional e Tecnológica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30. A Educação Profissional e Tecnológica, no cumprimento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dos objetivos da educação nacional, integra-se aos diferentes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níveis e modalidades de educação e às dimensões do trabalho,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ciência e da tecnologia, e articula-se com o ensino regular e com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</w:t>
      </w:r>
      <w:r w:rsidR="00982F96">
        <w:rPr>
          <w:rFonts w:ascii="Times New Roman" w:hAnsi="Times New Roman" w:cs="Times New Roman"/>
          <w:sz w:val="20"/>
          <w:szCs w:val="20"/>
        </w:rPr>
        <w:t xml:space="preserve">utras modalidades educacionais: </w:t>
      </w:r>
      <w:r w:rsidRPr="00883D19">
        <w:rPr>
          <w:rFonts w:ascii="Times New Roman" w:hAnsi="Times New Roman" w:cs="Times New Roman"/>
          <w:sz w:val="20"/>
          <w:szCs w:val="20"/>
        </w:rPr>
        <w:t>Educação de Jovens e Adultos,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Especial e Educação a Distância.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31. Como modalidade da Educação Básica, a Educação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Profissional e Tecnológica ocorre na oferta de cursos de formação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inicial e continuada ou qualificação profissional e nos de Educação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Profissional Técnica de nível médio.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32. A Educação Profissional Técnica de nível médio é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desenvolvida nas seguintes formas: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articulada com o Ensino Médio, sob duas formas: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a) integrada, na mesma instituição; ou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b) concomitante, na mesma ou em distintas instituições;</w:t>
      </w:r>
    </w:p>
    <w:p w:rsidR="00883D19" w:rsidRPr="00883D19" w:rsidRDefault="00883D19" w:rsidP="0098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II -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subsequente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 em cursos destinados a quem já tenha</w:t>
      </w:r>
      <w:r w:rsidR="00982F96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concluído o Ensino Médio.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Os cursos articulados com o Ensino Médio, organizados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na forma integrada, são cursos de matrícula única, que conduzem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educandos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à habilitação profissional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técnica de nível médio ao mesmo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tempo em que concluem a última etapa da Educação Básica.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Os cursos técnicos articulados com o Ensino Médio,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ofertados na forma concomitante, com dupla matrícula e dupla certificação,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podem ocorrer: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na mesma instituição de ensino, aproveitando-se as oportunidades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educacionais disponíveis;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em instituições de ensino distintas, aproveitando-se 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oportunidades educacionais disponíveis;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em instituições de ensino distintas, mediante convênios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intercomplementaridade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 com planejamento e desenvolvimento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projeto pedagógico unificado.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São admitidas, nos cursos de Educação Profissional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Técnica de nível médio, a organização e a estruturação em etapas que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possibilitem qualificação profissional intermediária.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4º A Educação Profissional e Tecnológica pode ser desenvolvida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por diferentes estratégias de educação continuada, em instituições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especializadas ou no ambiente de trabalho, incluindo 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programas e cursos de aprendizagem, previstos na Consolidação das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Leis do Trabalho (CLT).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33. A organização curricular da Educação Profissional 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Tecnológica por eixo tecnológico fundamenta-se na identificação das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tecnologias que se encontram na base de uma dada formação profissional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dos arranjos lógicos por elas constituídos.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34. Os conhecimentos e as habilidades adquiridos tanto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nos cursos de Educação Profissional e Tecnológica, como os adquiridos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 prática laboral pelos trabalhadores, podem ser objeto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avaliação, reconhecimento e certificação para prosseguimento ou conclusão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estudos.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Seção IV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Básica do Campo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35. Na modalidade de Educação Básica do Campo, 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para a população rural está prevista com adequações necessárias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às peculiaridades da vida no campo e de cada região, definindo-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se orientações para três aspectos essenciais à organização 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ação pedagógica: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conteúdos curriculares e metodologias apropriadas às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reais necessidades e interesses dos estudantes da zona rural;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organização escolar própria, incluindo adequação do calendário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escolar às fases do ciclo agrícola e às condições climáticas;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adequação à natureza do trabalho na zona rural.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36. A identidade da escola do campo é definida pela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vinculação com as questões inerentes à sua realidade, com propostas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pedagógicas que contemplam sua diversidade em todos os aspectos,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tais como sociais, culturais, políticos, econômicos, de gênero, geração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etnia.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Parágrafo único. Formas de organização e metodologias pertinentes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à realidade do campo devem ter acolhidas, como a pedagogia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terra, pela qual se busca um trabalho pedagógico fundamentado no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princípio da sustentabilidade, para assegurar a preservação da vida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das futuras gerações, e a pedagogia da alternância, na qual o estudante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participa, concomitante e alternadamente, de dois ambientes/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situações de aprendizagem: o escolar e o laboral, supondo parceria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educativa, em que ambas as partes são corresponsáveis pelo aprendizado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pela formação do estudante.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V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Escolar Indígena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37. A Educação Escolar Indígena ocorre em unidades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educacionais inscritas em suas terras e culturas, as quais têm uma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realidade singular, requerendo pedagogia própria em respeito à especificidade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étnico-cultural de cada povo ou comunidade e formação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específica de seu quadro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docente, observados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os princípios constitucionais,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base nacional comum e os princípios que orientam 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Básica brasileira.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Parágrafo único. Na estruturação e no funcionamento das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escolas indígenas, é reconhecida a sua condição de possuidores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normas e ordenamento jurídico próprios, com ensino intercultural 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bilíngue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 visando à valorização plena das culturas dos povos indígenas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à afirmação e manutenção de sua diversidade étnica.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38. Na organização de escola indígena, deve ser considerada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participação da comunidade, na definição do modelo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organização e gestão, bem como: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suas estruturas sociais;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suas práticas socioculturais e religiosas;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suas formas de produção de conhecimento, processos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próprios e métodos de ensino-aprendizagem;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suas atividades econômicas;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edificação de escolas que atendam aos interesses das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comunidades indígenas;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 - uso de materiais didático-pedagógicos produzidos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acordo com o contexto sociocultural de cada povo indígena.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D19">
        <w:rPr>
          <w:rFonts w:ascii="Times New Roman" w:hAnsi="Times New Roman" w:cs="Times New Roman"/>
          <w:sz w:val="20"/>
          <w:szCs w:val="20"/>
        </w:rPr>
        <w:t>Seção VI</w:t>
      </w:r>
      <w:proofErr w:type="gramEnd"/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a Distância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39. A modalidade Educação a Distância caracteriza-se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pela mediação didático-pedagógica nos processos de ensino e aprendizagem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ocorre com a utilização de meios e tecnologias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informação e comunicação, com estudantes e professores desenvolvendo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atividades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educativas em lugares ou tempos diversos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40. O credenciamento para a oferta de cursos e programas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Educação de Jovens e Adultos, de Educação Especial e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Educação Profissional Técnica de nível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médio e Tecnológica, na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modalidade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a distância, compete aos sistemas estaduais de ensino,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atendidas a regulamentação federal e as normas complementares desses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sistemas.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VII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Educação Escolar Quilombola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41. A Educação Escolar Quilombola é desenvolvida em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unidades educacionais inscritas em suas terras e cultura, requerendo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pedagogia própria em respeito à especificidade étnico-cultural de cada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comunidade e formação específica de seu quadro docente, observados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os princípios constitucionai</w:t>
      </w:r>
      <w:r w:rsidR="005F043C">
        <w:rPr>
          <w:rFonts w:ascii="Times New Roman" w:hAnsi="Times New Roman" w:cs="Times New Roman"/>
          <w:sz w:val="20"/>
          <w:szCs w:val="20"/>
        </w:rPr>
        <w:t xml:space="preserve">s, a </w:t>
      </w:r>
      <w:r w:rsidRPr="00883D19">
        <w:rPr>
          <w:rFonts w:ascii="Times New Roman" w:hAnsi="Times New Roman" w:cs="Times New Roman"/>
          <w:sz w:val="20"/>
          <w:szCs w:val="20"/>
        </w:rPr>
        <w:t>base nacional comum e os princípios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orientam a Educação Básica brasileira.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Parágrafo único. Na estruturação e no funcionamento das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escolas quilombolas, bem com nas demais, deve ser reconhecida 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valorizada a diversidade cultural.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TÍTULO VII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ELEMENTOS CONSTITUTIVOS PARA A ORGANIZAÇÃO</w:t>
      </w:r>
      <w:r w:rsidR="007E000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DAS</w:t>
      </w:r>
      <w:r w:rsidR="007E000A">
        <w:rPr>
          <w:rFonts w:ascii="Times New Roman" w:hAnsi="Times New Roman" w:cs="Times New Roman"/>
          <w:sz w:val="20"/>
          <w:szCs w:val="20"/>
        </w:rPr>
        <w:t xml:space="preserve"> </w:t>
      </w:r>
      <w:r w:rsidR="005F043C">
        <w:rPr>
          <w:rFonts w:ascii="Times New Roman" w:hAnsi="Times New Roman" w:cs="Times New Roman"/>
          <w:sz w:val="20"/>
          <w:szCs w:val="20"/>
        </w:rPr>
        <w:t xml:space="preserve">DIRETRIZES </w:t>
      </w:r>
      <w:r w:rsidRPr="00883D19">
        <w:rPr>
          <w:rFonts w:ascii="Times New Roman" w:hAnsi="Times New Roman" w:cs="Times New Roman"/>
          <w:sz w:val="20"/>
          <w:szCs w:val="20"/>
        </w:rPr>
        <w:t>CURRICULARES NACIONAIS GERAIS</w:t>
      </w:r>
      <w:r w:rsidR="007E000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A EDUCAÇÃO BÁSICA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42. São elementos constitutivos para a operacionalização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destas Diretrizes o projeto político-pedagógico e o regimento escolar;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sistema de avaliação; a gestão democrática e a organização 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escola; o professor e o programa de formação docente.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O PROJETO POLÍTICO-PEDAGÓGICO E O REGIMENTO</w:t>
      </w:r>
      <w:r w:rsidR="007E000A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ESCOLAR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Art. 43. O projeto político-pedagógico,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interdependentemente</w:t>
      </w:r>
      <w:proofErr w:type="spellEnd"/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autonomia pedagógica, administrativa e de gestão financeira 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instituição educacional, representa mais do que um documento, sendo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um dos meios de viabilizar a escola democrática para todos e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qualidade social.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A autonomia da instituição educacional baseia-se na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busca de sua identidade, que se expressa na construção de seu projeto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pedagógico e do seu regimento escolar, enquanto manifestação de seu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ideal de educação e que permite uma nova e democrática ordenação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pedagógica das relações escolares.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Cabe à escola, considerada a sua identidade e a de seus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sujeitos,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articular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a formulação do projeto político-pedagógico com 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planos de educação - nacional, estadual, municipal -, o contexto em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a escola se situa e as necessidades locais e de seus estudantes.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§ 3º A missão da unidade escolar, o papel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socioeducativo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artístico, cultural, ambiental, as questões de gênero, etnia e diversidade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cultural que compõem as ações educativas, a organização e 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gestão curricular são componentes integrantes do projeto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políticopedagógico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devendo ser previstas as prioridades institucionais que 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identificam, definindo o conjunto das ações educativas próprias das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etapas da Educação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Básica assumidas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, de acordo com as especificidades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lhes correspondam, preservando a sua articulação sistêmica.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44. O projeto político-pedagógico, instância de construção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coletiva que respeita os sujeitos das aprendizagens, entendidos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como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cidadãos com direitos à proteção e à participação social, deve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contemplar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: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o diagnóstico da realidade concreta dos sujeitos do processo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educativo, contextualizados no espaço e no tempo;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a concepção sobre educação, conhecimento, avaliação 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aprendizagem e mobilidade escolar;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o perfil real dos sujeitos - crianças, jovens e adultos -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que justificam 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instituem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a vida da e na escola, do ponto de vista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intelectual, cultural, emocional, afetivo, socioeconômico, como base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da reflexão sobre as relações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vida-conhecimento-cultura-professorestudante</w:t>
      </w:r>
      <w:proofErr w:type="spellEnd"/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instituição escolar;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as bases norteadoras da organização do trabalho pedagógico;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V - a definição de qualidade das aprendizagens e, por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consequência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escola, no contexto das desigualdades que se refletem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 escola;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 - os fundamentos da gestão democrática, compartilhada 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participativa (órgãos colegiados e de representação estudantil);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 - o programa de acompanhamento de acesso, de permanência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dos estudantes e de superação da retenção escolar;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VIII - o programa de formação inicial e continuada 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profissionais da educação, regentes e não regentes;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IX - as ações de acompanhamento sistemático dos resultados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processo de avaliação interna e externa (Sistema de Avaliação 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Educação Básica - SAEB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, Prova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Brasil, dados estatísticos, pesquisas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sobre os sujeitos da Educação Básica), incluindo dados referentes ao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IDEB e/ou que complementem ou substituam os desenvolvidos pelas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unidades da federação e outros;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X - a concepção da organização do espaço físico da instituição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escolar de tal modo que este seja compatível com as características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seus sujeitos, que atenda as normas de acessibilidade,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além da natureza e das finalidades da educação, deliberadas e assumidas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pela comunidade educacional.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45. O regimento escolar, discutido e aprovado pela comunidade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escolar e conhecido por todos, constitui-se em um 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instrumentos de execução do projeto político-pedagógico, com transparência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responsabilidade.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Parágrafo único. O regimento escolar trata da natureza e da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finalidade da instituição, da relação da gestão democrática com 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órgãos colegiados, das atribuições de seus órgãos e sujeitos, das suas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normas pedagógicas, incluindo os critérios de acesso, promoção, mobilidade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do estudante, dos direitos e deveres dos seus sujeitos: estudantes,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professores, técnicos e funcionários, gestores, famílias, representação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estudantil e função das suas instâncias colegiadas.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II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AVALIAÇÃO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Art. 46. A avaliação no ambiente educacional compreende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(três) dimensões básicas: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I - avaliação da aprendizagem;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avaliação institucional interna e externa;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avaliação de redes de Educação Básica.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Avaliação da aprendizagem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47. A avaliação da aprendizagem baseia-se na concepção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de educação que norteia a relação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professor-estudante-conhecimento-vida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em movimento, devendo ser um ato reflexo de reconstrução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prática pedagógica avaliativa, premissa básica e fundamental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se questionar o educar, transformando a mudança em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ato, acima de tudo, político.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§ 1º A validade da avaliação, na sua função diagnóstica,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ligase</w:t>
      </w:r>
      <w:proofErr w:type="spellEnd"/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à aprendizagem, possibilitando o aprendiz a recriar, refazer o que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aprendeu,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criar, propor e, nesse contexto, aponta para uma avaliação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D19">
        <w:rPr>
          <w:rFonts w:ascii="Times New Roman" w:hAnsi="Times New Roman" w:cs="Times New Roman"/>
          <w:sz w:val="20"/>
          <w:szCs w:val="20"/>
        </w:rPr>
        <w:t>global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, que vai além do aspecto quantitativo, porque identifica o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desenvolvimento da autonomia do estudante, que é indissociavelmente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ético, social, intelectual.</w:t>
      </w:r>
    </w:p>
    <w:p w:rsidR="00883D19" w:rsidRPr="00883D19" w:rsidRDefault="00883D19" w:rsidP="005F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Em nível operacional, a avaliação da aprendizagem tem,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como referência, o conjunto de conhecimentos, habilidades, atitudes,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valores e emoções que os sujeitos do processo educativo projetam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si de modo integrado e articulado com aqueles princípios definidos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para a Educação Básica, redimensionados para cada uma de</w:t>
      </w:r>
      <w:r w:rsidR="005F043C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suas etapas, bem assim no projeto político-pedagógico da escola.</w:t>
      </w:r>
    </w:p>
    <w:p w:rsidR="00883D19" w:rsidRPr="00883D19" w:rsidRDefault="00883D19" w:rsidP="00886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A avaliação na Educação Infantil é realizada mediante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acompanhamento e registro do desenvolvimento da criança, sem o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objetivo de promoção, mesmo em se tratando de acesso ao Ensino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Fundamental.</w:t>
      </w:r>
    </w:p>
    <w:p w:rsidR="00883D19" w:rsidRPr="00883D19" w:rsidRDefault="00883D19" w:rsidP="00886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4º A avaliação da aprendizagem no Ensino Fundamental e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no Ensino Médio, de caráter formativo predominando sobre o quantitativo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classificatório, adota uma estratégia de progresso individual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contínuo que favorece o crescimento do educando, preservando a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qualidade necessária para a sua formação escolar, sendo organizada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acordo com regras comuns a essas duas etapas.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II</w:t>
      </w:r>
    </w:p>
    <w:p w:rsidR="00883D19" w:rsidRPr="00883D19" w:rsidRDefault="00883D19" w:rsidP="007E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Promoção, aceleração de estudos e classificação</w:t>
      </w:r>
    </w:p>
    <w:p w:rsidR="00883D19" w:rsidRPr="00883D19" w:rsidRDefault="00883D19" w:rsidP="00886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48. A promoção e a classificação no Ensino Fundamental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no Ensino Médio podem ser utilizadas em qualquer ano,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série, ciclo, módulo ou outra unidade de percurso adotada, exceto na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primeira do Ensino Fundamental, alicerçando-se na orientação de que</w:t>
      </w:r>
      <w:r w:rsidR="008863FD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avaliação do rendimento escolar observará os seguintes critérios: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avaliação contínua e cumulativa do desempenho do estudante,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prevalência dos aspectos qualitativos sobre os quantitativos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dos resultados ao longo do período sobre os de eventuais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provas finais;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possibilidade de aceleração de estudos para estudantes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atraso escolar;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possibilidade de avanço nos cursos e nas séries mediante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verificação do aprendizado;</w:t>
      </w:r>
    </w:p>
    <w:p w:rsidR="00883D19" w:rsidRPr="00883D19" w:rsidRDefault="00883D19" w:rsidP="00886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aproveitamento de estudos concluídos com êxito;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oferta obrigatória de apoio pedagógico destinado à recuperação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contínua e concomitante de aprendizagem de estudantes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déficit de rendimento escolar, a ser previsto no regimento escolar.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49. A aceleração de estudos destina-se a estudantes com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atraso escolar, àqueles que, por algum motivo,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encontram-se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em descompasso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idade, por razões como ingresso tardio, retenção, dificuldades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no processo de ensino-aprendizagem ou outras.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50. A progressão pode ser regular ou parcial, sendo que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esta deve preservar a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sequência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do currículo e observar as normas do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respectivo sistema de ensino, requerendo o redesenho da organização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D19">
        <w:rPr>
          <w:rFonts w:ascii="Times New Roman" w:hAnsi="Times New Roman" w:cs="Times New Roman"/>
          <w:sz w:val="20"/>
          <w:szCs w:val="20"/>
        </w:rPr>
        <w:t>das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ações pedagógicas, com previsão de horário de trabalho e espaço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atuação para professor e estudante, com conjunto próprio de recursos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didático-pedagógicos.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51. As escolas que utilizam organização por série podem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adotar, no Ensino Fundamental, sem prejuízo da avaliação do processo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ensino-aprendizagem, diversas formas de progressão, inclusive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de progressão continuada, jamais entendida como promoção automática,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 que supõe tratar o conhecimento como processo e vivência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que não se harmoniza com a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ideia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de interrupção, mas sim de</w:t>
      </w:r>
    </w:p>
    <w:p w:rsidR="00883D19" w:rsidRPr="00883D19" w:rsidRDefault="00883D19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D19">
        <w:rPr>
          <w:rFonts w:ascii="Times New Roman" w:hAnsi="Times New Roman" w:cs="Times New Roman"/>
          <w:sz w:val="20"/>
          <w:szCs w:val="20"/>
        </w:rPr>
        <w:t>construção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, em que o estudante, enquanto sujeito da ação, está em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processo contínuo de formação, construindo significados.</w:t>
      </w:r>
    </w:p>
    <w:p w:rsidR="00883D19" w:rsidRPr="00883D19" w:rsidRDefault="00883D19" w:rsidP="00886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III</w:t>
      </w:r>
    </w:p>
    <w:p w:rsidR="00883D19" w:rsidRPr="00883D19" w:rsidRDefault="00883D19" w:rsidP="00886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Avaliação institucional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52. A avaliação institucional interna deve ser prevista no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projeto político-pedagógico e detalhada no plano de gestão, realizada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anualmente, levando em consideração as orientações contidas na regulamentação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vigente, para rever o conjunto de objetivos e metas 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serem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concretizados, mediante ação dos diversos segmentos da comunidade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educativa, o que pressupõe delimitação de indicadores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compatíveis com a missão da escola, além de clareza quanto ao que</w:t>
      </w:r>
      <w:r w:rsidR="006663F9">
        <w:rPr>
          <w:rFonts w:ascii="Times New Roman" w:hAnsi="Times New Roman" w:cs="Times New Roman"/>
          <w:sz w:val="20"/>
          <w:szCs w:val="20"/>
        </w:rPr>
        <w:t xml:space="preserve"> seja qualidade social da </w:t>
      </w:r>
      <w:r w:rsidRPr="00883D19">
        <w:rPr>
          <w:rFonts w:ascii="Times New Roman" w:hAnsi="Times New Roman" w:cs="Times New Roman"/>
          <w:sz w:val="20"/>
          <w:szCs w:val="20"/>
        </w:rPr>
        <w:t>aprendizagem e da escola.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Seção IV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lastRenderedPageBreak/>
        <w:t>Avaliação de redes de Educação Básica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53. A avaliação de redes de Educação Básica ocorre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periodicamente, é realizada por órgãos externos à escola e engloba os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resultados da avaliação institucional, sendo que os resultados dessa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avaliação sinalizam para a sociedade se a escola apresenta qualidade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suficiente para continuar funcionando como está.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III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GESTÃO DEMOCRÁTICA E ORGANIZAÇÃO DA ESCOLA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54. É pressuposto da organização do trabalho pedagógico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da gestão da escola conceber a organização e a gestão das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pessoas, do espaço, dos processos e procedimentos que viabilizam o</w:t>
      </w:r>
      <w:r w:rsidR="006663F9">
        <w:rPr>
          <w:rFonts w:ascii="Times New Roman" w:hAnsi="Times New Roman" w:cs="Times New Roman"/>
          <w:sz w:val="20"/>
          <w:szCs w:val="20"/>
        </w:rPr>
        <w:t xml:space="preserve"> trabalho </w:t>
      </w:r>
      <w:r w:rsidRPr="00883D19">
        <w:rPr>
          <w:rFonts w:ascii="Times New Roman" w:hAnsi="Times New Roman" w:cs="Times New Roman"/>
          <w:sz w:val="20"/>
          <w:szCs w:val="20"/>
        </w:rPr>
        <w:t>expresso no projeto político-pedagógico e em planos da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escola, em que se conformam as condições de trabalho definidas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pelas instâncias colegiadas.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As instituições, respeitadas as normas legais e as do seu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sistema de ensino, têm incumbências complexas e abrangentes, que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exigem outra conce</w:t>
      </w:r>
      <w:r w:rsidR="006663F9">
        <w:rPr>
          <w:rFonts w:ascii="Times New Roman" w:hAnsi="Times New Roman" w:cs="Times New Roman"/>
          <w:sz w:val="20"/>
          <w:szCs w:val="20"/>
        </w:rPr>
        <w:t xml:space="preserve">pção de organização do trabalho </w:t>
      </w:r>
      <w:r w:rsidRPr="00883D19">
        <w:rPr>
          <w:rFonts w:ascii="Times New Roman" w:hAnsi="Times New Roman" w:cs="Times New Roman"/>
          <w:sz w:val="20"/>
          <w:szCs w:val="20"/>
        </w:rPr>
        <w:t>pedagógico, como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distribuição da carga horária, remuneração, estratégias claramente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definidas para a ação didático-pedagógica coletiva que inclua a pesquisa,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criação de novas abordagens e práticas metodológicas, incluindo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 produção de recursos didáticos adequados às condições da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escola e da comunidade em que esteja ela inserida.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2º É obrigatória a gestão democrática no ensino público 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prevista, em geral, para todas as instituições de ensino, o que implica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decisões coletivas que pressupõem a participação da comunidade escolar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 gestão da escola e a observância dos princípios e finalidades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da educação.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3º No exercício da gestão democrática, a escola deve se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empenhar para constituir-se em espaço das diferenças e da pluralidade,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inscrita na diversidade do processo tornado possível por meio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de relações intersubjetivas, cuja meta é a de se fundamentar em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princípio educativo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emancipador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 expresso na liberdade de aprender,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ensinar, pesquisar e divulgar a cultura, o pensamento, a arte e 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saber.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55. A gestão democrática constitui-se em instrumento de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horizontalização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das relações, de vivência e convivência colegiada,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superando o autoritarismo no planejamento e na concepção e organização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curricular, educando para a conquista da cidadania plena 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fortalecendo a ação conjunta que busca criar e recriar o trabalho da 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na escola mediante: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 - a compreensão da globalidade da pessoa, enquanto ser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que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aprende,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que sonha e ousa, em busca de uma convivência social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libertadora fundamentada na ética cidadã;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 - a superação dos processos e procedimentos burocráticos,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assumindo com pertinência e relevância: os planos pedagógicos, os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objetivos institucionais e educacionais, e as atividades de avaliação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contínua;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III - a prática em que os sujeitos constitutivos da comunidade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educacional discutam a própria práxis pedagógica impregnando-a de entusiasmo e de compromisso com a sua própria comunidade,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valorizando-a, situando-a no contexto das relações sociais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 buscando soluções conjuntas;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IV - a construção de relações interpessoais solidárias, geridas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de tal modo que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os professores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 xml:space="preserve"> se sintam estimulados a conhecer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melhor os seus pares (colegas de trabalho, estudantes, famílias), a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expor as suas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ideias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>, a traduzir as suas dificuldades e expectativas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pessoais e profissionais;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V - a instauração de relações entre os estudantes, proporcionando-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lhes espaços de convivência e situações de aprendizagem,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por meio dos quais aprendam a se compreender e se organizar em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equipes de estudos e de práticas esportivas, artísticas e políticas;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 xml:space="preserve">VI - a presença articuladora e </w:t>
      </w:r>
      <w:proofErr w:type="spellStart"/>
      <w:r w:rsidRPr="00883D19">
        <w:rPr>
          <w:rFonts w:ascii="Times New Roman" w:hAnsi="Times New Roman" w:cs="Times New Roman"/>
          <w:sz w:val="20"/>
          <w:szCs w:val="20"/>
        </w:rPr>
        <w:t>mobilizadora</w:t>
      </w:r>
      <w:proofErr w:type="spellEnd"/>
      <w:r w:rsidRPr="00883D19">
        <w:rPr>
          <w:rFonts w:ascii="Times New Roman" w:hAnsi="Times New Roman" w:cs="Times New Roman"/>
          <w:sz w:val="20"/>
          <w:szCs w:val="20"/>
        </w:rPr>
        <w:t xml:space="preserve"> do gestor no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cotidiano da escola e nos espaços com os quais a escola interage, em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 xml:space="preserve">busca da qualidade social das aprendizagens que lhe caiba </w:t>
      </w:r>
      <w:proofErr w:type="gramStart"/>
      <w:r w:rsidRPr="00883D19">
        <w:rPr>
          <w:rFonts w:ascii="Times New Roman" w:hAnsi="Times New Roman" w:cs="Times New Roman"/>
          <w:sz w:val="20"/>
          <w:szCs w:val="20"/>
        </w:rPr>
        <w:t>desenvolver</w:t>
      </w:r>
      <w:proofErr w:type="gramEnd"/>
      <w:r w:rsidRPr="00883D19">
        <w:rPr>
          <w:rFonts w:ascii="Times New Roman" w:hAnsi="Times New Roman" w:cs="Times New Roman"/>
          <w:sz w:val="20"/>
          <w:szCs w:val="20"/>
        </w:rPr>
        <w:t>,</w:t>
      </w:r>
      <w:r w:rsidR="006663F9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com transparência e responsabilidade.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CAPÍTULO IV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O PROFESSOR E A FORMAÇÃO INICIAL E CONTINUADA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Art. 56. A tarefa de cuidar e educar, que a fundamentação da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ação docente e os programas de formação inicial e continuada dos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profissionais da educação instauram, reflete-se na eleição de um ou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outro método de aprendizagem, a partir do qual é determinado o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perfil de docente para a Educação Básica, em atendimento às dimensões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técnicas, políticas, éticas e estéticas.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§ 1º Para a formação inicial e continuada, as escolas de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formação dos profissionais da educação, sejam gestores, professores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ou especialistas, deverão incluir em seus currículos e programas: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D19">
        <w:rPr>
          <w:rFonts w:ascii="Times New Roman" w:hAnsi="Times New Roman" w:cs="Times New Roman"/>
          <w:sz w:val="20"/>
          <w:szCs w:val="20"/>
        </w:rPr>
        <w:t>a) o conhecimento da escola como organização complexa</w:t>
      </w:r>
      <w:r w:rsidR="000F1A4F">
        <w:rPr>
          <w:rFonts w:ascii="Times New Roman" w:hAnsi="Times New Roman" w:cs="Times New Roman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sz w:val="20"/>
          <w:szCs w:val="20"/>
        </w:rPr>
        <w:t>que tem a função de promover a educação para e na cidadania;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b) a pesquisa, a análise e a aplicação dos resultados de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investigações de interesse da área educacional;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c) a participação na gestão de processos educativos e na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organização e funcionamento de sistemas e instituições de ensino;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lastRenderedPageBreak/>
        <w:t>d) a temática da gestão democrática, dando ênfase à construção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do projeto político-pedagógico, mediante trabalho coletivo de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que todos os que compõem a comunidade escolar são responsáveis.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Art. 57. Entre os princípios definidos para a educação nacional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está a valorização do profissional da educação, com a compreensão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 xml:space="preserve">de que valorizá-lo é valorizar a escola, com qualidade </w:t>
      </w:r>
      <w:proofErr w:type="spellStart"/>
      <w:r w:rsidRPr="00883D19">
        <w:rPr>
          <w:rFonts w:ascii="Times New Roman" w:hAnsi="Times New Roman" w:cs="Times New Roman"/>
          <w:color w:val="000000"/>
          <w:sz w:val="20"/>
          <w:szCs w:val="20"/>
        </w:rPr>
        <w:t>gestorial</w:t>
      </w:r>
      <w:proofErr w:type="spellEnd"/>
      <w:r w:rsidRPr="00883D1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educativa, social, cultural, ética, estética, ambiental.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§ 1º A valorização do profissional da educação escolar vincula-s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e à obrigatoriedade da garantia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de qualidade e ambas se associam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à exigência de programas de formação inicial e continuada de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docentes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 não docentes, no contexto do conjunto de múltiplas atribuições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definidas para os sistemas educativos, em que se inscrevem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as funções do professor.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§ 2º Os programas de formação inicial e continuada dos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profissionais da educação, vinculados às orientações destas Diretrizes,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devem prepará-los para o desempenho de suas atribuições, considerando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necessário: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a) além de um conjunto de habilidades cognitivas, saber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pesquisar, orientar, avaliar e elaborar propostas, isto é, interpretar e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reconstruir o conhecimento coletivamente;</w:t>
      </w:r>
    </w:p>
    <w:p w:rsidR="00883D19" w:rsidRPr="00883D19" w:rsidRDefault="00883D19" w:rsidP="0066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b) trabalhar cooperativamente em equipe;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c) compreender, interpretar e aplicar a linguagem e os instrumentos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produzidos ao longo da evolução tecnológica, econômica e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organizativa;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d) desenvolver competências para integração com a comunidade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 para relacionamento com as famílias.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Art. 58. A formação inicial, nos cursos de licenciatura, não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esgota o desenvolvimento dos conhecimentos, saberes e habilidades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referidas, razão pela qual um programa de formação continuada dos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profissionais da educação será contemplado no projeto político-pedagógico.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Art. 59. Os sistemas educativos devem instituir orientações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para que o projeto de formação dos profissionais preveja: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a) a consolidação da identidade dos profissionais da educação,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nas suas relações com a escola e com o estudante;</w:t>
      </w:r>
    </w:p>
    <w:p w:rsidR="00883D19" w:rsidRPr="00883D19" w:rsidRDefault="00883D19" w:rsidP="000F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b) a criação de incentivos para o resgate da imagem social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do professor, assim como da autonomia docente tanto individual como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coletiva;</w:t>
      </w:r>
    </w:p>
    <w:p w:rsidR="00883D19" w:rsidRPr="00883D19" w:rsidRDefault="00883D19" w:rsidP="008E1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c) a definição de indicadores de qualidade social da educação</w:t>
      </w:r>
      <w:r w:rsidR="000F1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es</w:t>
      </w:r>
      <w:r w:rsidR="008E1887">
        <w:rPr>
          <w:rFonts w:ascii="Times New Roman" w:hAnsi="Times New Roman" w:cs="Times New Roman"/>
          <w:color w:val="000000"/>
          <w:sz w:val="20"/>
          <w:szCs w:val="20"/>
        </w:rPr>
        <w:t xml:space="preserve">colar, a fim de que as agências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formadoras de profissionais da</w:t>
      </w:r>
      <w:r w:rsidR="008E18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educação revejam os projetos dos cursos de formação inicial e continuada</w:t>
      </w:r>
      <w:r w:rsidR="008E18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de docentes, de modo que correspondam às exigências de um</w:t>
      </w:r>
      <w:r w:rsidR="008E18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projeto de Nação.</w:t>
      </w:r>
    </w:p>
    <w:p w:rsidR="00883D19" w:rsidRPr="00883D19" w:rsidRDefault="00883D19" w:rsidP="008E1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3D19">
        <w:rPr>
          <w:rFonts w:ascii="Times New Roman" w:hAnsi="Times New Roman" w:cs="Times New Roman"/>
          <w:color w:val="000000"/>
          <w:sz w:val="20"/>
          <w:szCs w:val="20"/>
        </w:rPr>
        <w:t>Art. 60. Esta Resolução entrará em vigor na data de sua</w:t>
      </w:r>
      <w:r w:rsidR="008E18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3D19">
        <w:rPr>
          <w:rFonts w:ascii="Times New Roman" w:hAnsi="Times New Roman" w:cs="Times New Roman"/>
          <w:color w:val="000000"/>
          <w:sz w:val="20"/>
          <w:szCs w:val="20"/>
        </w:rPr>
        <w:t>publicação.</w:t>
      </w:r>
    </w:p>
    <w:p w:rsidR="008E1887" w:rsidRDefault="008E1887" w:rsidP="0088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334"/>
          <w:sz w:val="20"/>
          <w:szCs w:val="20"/>
        </w:rPr>
      </w:pPr>
    </w:p>
    <w:p w:rsidR="00883D19" w:rsidRPr="00883D19" w:rsidRDefault="00883D19" w:rsidP="008E188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color w:val="282526"/>
          <w:sz w:val="20"/>
          <w:szCs w:val="20"/>
        </w:rPr>
      </w:pPr>
      <w:r w:rsidRPr="00883D19">
        <w:rPr>
          <w:rFonts w:ascii="Times New Roman" w:hAnsi="Times New Roman" w:cs="Times New Roman"/>
          <w:color w:val="343334"/>
          <w:sz w:val="20"/>
          <w:szCs w:val="20"/>
        </w:rPr>
        <w:t>FRANCISCO APARECIDO CORDÃO</w:t>
      </w:r>
    </w:p>
    <w:p w:rsidR="00A75505" w:rsidRDefault="00A75505"/>
    <w:p w:rsidR="00883D19" w:rsidRDefault="00883D19"/>
    <w:sectPr w:rsidR="00883D19" w:rsidSect="00A75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83D19"/>
    <w:rsid w:val="00064389"/>
    <w:rsid w:val="000F1A4F"/>
    <w:rsid w:val="00343A02"/>
    <w:rsid w:val="003514F3"/>
    <w:rsid w:val="00506B9D"/>
    <w:rsid w:val="005F043C"/>
    <w:rsid w:val="006663F9"/>
    <w:rsid w:val="007045EA"/>
    <w:rsid w:val="007E000A"/>
    <w:rsid w:val="00831151"/>
    <w:rsid w:val="008717A1"/>
    <w:rsid w:val="00883D19"/>
    <w:rsid w:val="008863FD"/>
    <w:rsid w:val="008A7646"/>
    <w:rsid w:val="008E1887"/>
    <w:rsid w:val="00982F96"/>
    <w:rsid w:val="00A3623B"/>
    <w:rsid w:val="00A75505"/>
    <w:rsid w:val="00BB5335"/>
    <w:rsid w:val="00C1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8756</Words>
  <Characters>47288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SIEEESP</Company>
  <LinksUpToDate>false</LinksUpToDate>
  <CharactersWithSpaces>55933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edsonpedagogico</cp:lastModifiedBy>
  <cp:revision>44</cp:revision>
  <dcterms:created xsi:type="dcterms:W3CDTF">2010-07-15T15:55:00Z</dcterms:created>
  <dcterms:modified xsi:type="dcterms:W3CDTF">2010-07-15T16:49:00Z</dcterms:modified>
</cp:coreProperties>
</file>